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283" w:rsidRPr="00E90081" w:rsidRDefault="00E90081" w:rsidP="00990E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Reference Papers:</w:t>
      </w:r>
    </w:p>
    <w:p w:rsidR="00050283" w:rsidRPr="00444B06" w:rsidRDefault="00050283" w:rsidP="00990E60">
      <w:pPr>
        <w:pStyle w:val="ListParagraph"/>
        <w:numPr>
          <w:ilvl w:val="0"/>
          <w:numId w:val="4"/>
        </w:numPr>
        <w:tabs>
          <w:tab w:val="clear" w:pos="2160"/>
          <w:tab w:val="num" w:pos="900"/>
        </w:tabs>
        <w:ind w:left="900"/>
        <w:jc w:val="both"/>
        <w:rPr>
          <w:rFonts w:ascii="Times New Roman" w:hAnsi="Times New Roman"/>
        </w:rPr>
      </w:pPr>
      <w:proofErr w:type="spellStart"/>
      <w:r w:rsidRPr="00444B06">
        <w:rPr>
          <w:rFonts w:ascii="Times New Roman" w:hAnsi="Times New Roman"/>
          <w:b/>
        </w:rPr>
        <w:t>Alam</w:t>
      </w:r>
      <w:proofErr w:type="spellEnd"/>
      <w:r w:rsidRPr="00444B06">
        <w:rPr>
          <w:rFonts w:ascii="Times New Roman" w:hAnsi="Times New Roman"/>
          <w:b/>
        </w:rPr>
        <w:t>, M.; Kang, K.; Paul, B.C.; Roy, K.</w:t>
      </w:r>
      <w:proofErr w:type="gramStart"/>
      <w:r w:rsidRPr="00444B06">
        <w:rPr>
          <w:rFonts w:ascii="Times New Roman" w:hAnsi="Times New Roman"/>
          <w:b/>
        </w:rPr>
        <w:t>; ,</w:t>
      </w:r>
      <w:proofErr w:type="gramEnd"/>
      <w:r w:rsidRPr="00444B06">
        <w:rPr>
          <w:rFonts w:ascii="Times New Roman" w:hAnsi="Times New Roman"/>
          <w:b/>
        </w:rPr>
        <w:t xml:space="preserve"> "Reliability- and Process-Variation Aware Design of VLSI Circuits," Physical and Failure Analysis of Integrated Circuits, 2007. IPFA 2007.</w:t>
      </w:r>
    </w:p>
    <w:p w:rsidR="00050283" w:rsidRPr="00F13BE9" w:rsidRDefault="00050283" w:rsidP="00990E60">
      <w:pPr>
        <w:pStyle w:val="ListParagraph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Because of fabrication limitations, n</w:t>
      </w:r>
      <w:r w:rsidRPr="00F13BE9">
        <w:rPr>
          <w:rFonts w:ascii="Times New Roman" w:hAnsi="Times New Roman"/>
        </w:rPr>
        <w:t>o two transistors can be</w:t>
      </w:r>
      <w:r>
        <w:rPr>
          <w:rFonts w:ascii="Times New Roman" w:hAnsi="Times New Roman"/>
        </w:rPr>
        <w:t xml:space="preserve"> exactly</w:t>
      </w:r>
      <w:r w:rsidRPr="00F13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identical on the atomic scale.</w:t>
      </w:r>
      <w:r w:rsidRPr="00F13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Integrated circuits</w:t>
      </w:r>
      <w:r w:rsidRPr="00F13BE9">
        <w:rPr>
          <w:rFonts w:ascii="Times New Roman" w:hAnsi="Times New Roman"/>
        </w:rPr>
        <w:t xml:space="preserve"> vary significantly</w:t>
      </w:r>
      <w:r>
        <w:rPr>
          <w:rFonts w:ascii="Times New Roman" w:hAnsi="Times New Roman"/>
        </w:rPr>
        <w:t xml:space="preserve"> </w:t>
      </w:r>
      <w:r w:rsidRPr="00F13BE9">
        <w:rPr>
          <w:rFonts w:ascii="Times New Roman" w:hAnsi="Times New Roman"/>
        </w:rPr>
        <w:t xml:space="preserve">from die to die and from wafer to wafer due to process variability. </w:t>
      </w:r>
      <w:r>
        <w:rPr>
          <w:rFonts w:ascii="Times New Roman" w:hAnsi="Times New Roman"/>
        </w:rPr>
        <w:t>In this paper,</w:t>
      </w:r>
      <w:r w:rsidRPr="00F13BE9">
        <w:rPr>
          <w:rFonts w:ascii="Times New Roman" w:hAnsi="Times New Roman"/>
        </w:rPr>
        <w:t xml:space="preserve"> variation related </w:t>
      </w:r>
      <w:r>
        <w:rPr>
          <w:rFonts w:ascii="Times New Roman" w:hAnsi="Times New Roman"/>
        </w:rPr>
        <w:t>issues</w:t>
      </w:r>
      <w:r w:rsidRPr="00F13BE9">
        <w:rPr>
          <w:rFonts w:ascii="Times New Roman" w:hAnsi="Times New Roman"/>
        </w:rPr>
        <w:t xml:space="preserve"> have been broadly classified into two classes.</w:t>
      </w:r>
    </w:p>
    <w:p w:rsidR="00050283" w:rsidRPr="00F13BE9" w:rsidRDefault="00050283" w:rsidP="00990E60">
      <w:pPr>
        <w:pStyle w:val="ListParagraph"/>
        <w:ind w:firstLine="720"/>
        <w:jc w:val="both"/>
        <w:rPr>
          <w:rFonts w:ascii="Times New Roman" w:hAnsi="Times New Roman"/>
        </w:rPr>
      </w:pPr>
      <w:r w:rsidRPr="00F13BE9">
        <w:rPr>
          <w:rFonts w:ascii="Times New Roman" w:hAnsi="Times New Roman"/>
        </w:rPr>
        <w:t>Time zero variation: models of process and op</w:t>
      </w:r>
      <w:r>
        <w:rPr>
          <w:rFonts w:ascii="Times New Roman" w:hAnsi="Times New Roman"/>
        </w:rPr>
        <w:t xml:space="preserve">eration – Random dopant effects, </w:t>
      </w:r>
      <w:r w:rsidRPr="00F13BE9">
        <w:rPr>
          <w:rFonts w:ascii="Times New Roman" w:hAnsi="Times New Roman"/>
        </w:rPr>
        <w:t>parameter variation, randomness of poly-silicon characteristics</w:t>
      </w:r>
      <w:r>
        <w:rPr>
          <w:rFonts w:ascii="Times New Roman" w:hAnsi="Times New Roman"/>
        </w:rPr>
        <w:t>, and</w:t>
      </w:r>
      <w:r w:rsidRPr="00F13BE9">
        <w:rPr>
          <w:rFonts w:ascii="Times New Roman" w:hAnsi="Times New Roman"/>
        </w:rPr>
        <w:t xml:space="preserve"> the randomness of drain current in </w:t>
      </w:r>
      <w:proofErr w:type="spellStart"/>
      <w:r w:rsidRPr="00F13BE9">
        <w:rPr>
          <w:rFonts w:ascii="Times New Roman" w:hAnsi="Times New Roman"/>
        </w:rPr>
        <w:t>nano</w:t>
      </w:r>
      <w:proofErr w:type="spellEnd"/>
      <w:r>
        <w:rPr>
          <w:rFonts w:ascii="Times New Roman" w:hAnsi="Times New Roman"/>
        </w:rPr>
        <w:t>-sized</w:t>
      </w:r>
      <w:r w:rsidRPr="00F13BE9">
        <w:rPr>
          <w:rFonts w:ascii="Times New Roman" w:hAnsi="Times New Roman"/>
        </w:rPr>
        <w:t xml:space="preserve"> transistors are posing significant challenges to continued</w:t>
      </w:r>
      <w:r>
        <w:rPr>
          <w:rFonts w:ascii="Times New Roman" w:hAnsi="Times New Roman"/>
        </w:rPr>
        <w:t xml:space="preserve"> device</w:t>
      </w:r>
      <w:r w:rsidRPr="00F13BE9">
        <w:rPr>
          <w:rFonts w:ascii="Times New Roman" w:hAnsi="Times New Roman"/>
        </w:rPr>
        <w:t xml:space="preserve"> scaling. To design a</w:t>
      </w:r>
      <w:r>
        <w:rPr>
          <w:rFonts w:ascii="Times New Roman" w:hAnsi="Times New Roman"/>
        </w:rPr>
        <w:t xml:space="preserve"> functional</w:t>
      </w:r>
      <w:r w:rsidRPr="00F13BE9">
        <w:rPr>
          <w:rFonts w:ascii="Times New Roman" w:hAnsi="Times New Roman"/>
        </w:rPr>
        <w:t xml:space="preserve"> IC </w:t>
      </w:r>
      <w:r>
        <w:rPr>
          <w:rFonts w:ascii="Times New Roman" w:hAnsi="Times New Roman"/>
        </w:rPr>
        <w:t>made of</w:t>
      </w:r>
      <w:r w:rsidRPr="00F13BE9">
        <w:rPr>
          <w:rFonts w:ascii="Times New Roman" w:hAnsi="Times New Roman"/>
        </w:rPr>
        <w:t xml:space="preserve"> transistors with random parameters, the randomness must first be characterized. </w:t>
      </w:r>
      <w:r w:rsidR="00F978FD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n addition to </w:t>
      </w:r>
      <w:r w:rsidRPr="00F13BE9">
        <w:rPr>
          <w:rFonts w:ascii="Times New Roman" w:hAnsi="Times New Roman"/>
        </w:rPr>
        <w:t>process variation, the local operating</w:t>
      </w:r>
      <w:r>
        <w:rPr>
          <w:rFonts w:ascii="Times New Roman" w:hAnsi="Times New Roman"/>
        </w:rPr>
        <w:t xml:space="preserve"> condition (</w:t>
      </w:r>
      <w:r w:rsidRPr="00F13BE9">
        <w:rPr>
          <w:rFonts w:ascii="Times New Roman" w:hAnsi="Times New Roman"/>
        </w:rPr>
        <w:t>e</w:t>
      </w:r>
      <w:r>
        <w:rPr>
          <w:rFonts w:ascii="Times New Roman" w:hAnsi="Times New Roman"/>
        </w:rPr>
        <w:t>.</w:t>
      </w:r>
      <w:r w:rsidRPr="00F13BE9">
        <w:rPr>
          <w:rFonts w:ascii="Times New Roman" w:hAnsi="Times New Roman"/>
        </w:rPr>
        <w:t>g</w:t>
      </w:r>
      <w:r>
        <w:rPr>
          <w:rFonts w:ascii="Times New Roman" w:hAnsi="Times New Roman"/>
        </w:rPr>
        <w:t>. inhomogeneous temperature distribution</w:t>
      </w:r>
      <w:r w:rsidRPr="00F13BE9">
        <w:rPr>
          <w:rFonts w:ascii="Times New Roman" w:hAnsi="Times New Roman"/>
        </w:rPr>
        <w:t xml:space="preserve"> or site specific voltage loss due R-C drop in interconnects) can bring in an additional degree of randomness among the individual transistors.</w:t>
      </w:r>
    </w:p>
    <w:p w:rsidR="00050283" w:rsidRPr="00F13BE9" w:rsidRDefault="00050283" w:rsidP="00990E60">
      <w:pPr>
        <w:pStyle w:val="ListParagraph"/>
        <w:ind w:firstLine="720"/>
        <w:jc w:val="both"/>
        <w:rPr>
          <w:rFonts w:ascii="Times New Roman" w:hAnsi="Times New Roman"/>
        </w:rPr>
      </w:pPr>
      <w:r w:rsidRPr="00F13BE9">
        <w:rPr>
          <w:rFonts w:ascii="Times New Roman" w:hAnsi="Times New Roman"/>
        </w:rPr>
        <w:t xml:space="preserve">Time zero variation: models of reliability – Permanent time dependent changes in the operating transistor characteristics are </w:t>
      </w:r>
      <w:r>
        <w:rPr>
          <w:rFonts w:ascii="Times New Roman" w:hAnsi="Times New Roman"/>
        </w:rPr>
        <w:t>also important</w:t>
      </w:r>
      <w:r w:rsidRPr="00F13BE9">
        <w:rPr>
          <w:rFonts w:ascii="Times New Roman" w:hAnsi="Times New Roman"/>
        </w:rPr>
        <w:t xml:space="preserve"> reliability issues</w:t>
      </w:r>
      <w:r>
        <w:rPr>
          <w:rFonts w:ascii="Times New Roman" w:hAnsi="Times New Roman"/>
        </w:rPr>
        <w:t xml:space="preserve"> that should be taken into account when designing a circuit. These reliability issues include</w:t>
      </w:r>
      <w:r w:rsidRPr="00F13BE9">
        <w:rPr>
          <w:rFonts w:ascii="Times New Roman" w:hAnsi="Times New Roman"/>
        </w:rPr>
        <w:t xml:space="preserve"> radiation induced permanent damage in SRAM, generation of bulk defects leading to dielectric breakdown, </w:t>
      </w:r>
      <w:r>
        <w:rPr>
          <w:rFonts w:ascii="Times New Roman" w:hAnsi="Times New Roman"/>
        </w:rPr>
        <w:t xml:space="preserve">and </w:t>
      </w:r>
      <w:r w:rsidRPr="00F13BE9">
        <w:rPr>
          <w:rFonts w:ascii="Times New Roman" w:hAnsi="Times New Roman"/>
        </w:rPr>
        <w:t>soft error issues to the NBTI stress related failures.</w:t>
      </w:r>
    </w:p>
    <w:p w:rsidR="00050283" w:rsidRPr="00F13BE9" w:rsidRDefault="00050283" w:rsidP="00990E60">
      <w:pPr>
        <w:pStyle w:val="ListParagraph"/>
        <w:ind w:left="360" w:firstLine="360"/>
        <w:jc w:val="both"/>
        <w:rPr>
          <w:rFonts w:ascii="Times New Roman" w:hAnsi="Times New Roman"/>
        </w:rPr>
      </w:pPr>
    </w:p>
    <w:p w:rsidR="00050283" w:rsidRDefault="00050283" w:rsidP="00990E60">
      <w:pPr>
        <w:pStyle w:val="ListParagraph"/>
        <w:numPr>
          <w:ilvl w:val="0"/>
          <w:numId w:val="4"/>
        </w:numPr>
        <w:tabs>
          <w:tab w:val="clear" w:pos="2160"/>
          <w:tab w:val="num" w:pos="900"/>
        </w:tabs>
        <w:ind w:left="900"/>
        <w:jc w:val="both"/>
        <w:rPr>
          <w:rFonts w:ascii="Times New Roman" w:hAnsi="Times New Roman"/>
          <w:b/>
        </w:rPr>
      </w:pPr>
      <w:r w:rsidRPr="009D478C">
        <w:rPr>
          <w:rFonts w:ascii="Times New Roman" w:hAnsi="Times New Roman"/>
          <w:b/>
        </w:rPr>
        <w:t xml:space="preserve">Kumar, R.; </w:t>
      </w:r>
      <w:proofErr w:type="spellStart"/>
      <w:r w:rsidRPr="009D478C">
        <w:rPr>
          <w:rFonts w:ascii="Times New Roman" w:hAnsi="Times New Roman"/>
          <w:b/>
        </w:rPr>
        <w:t>Kursun</w:t>
      </w:r>
      <w:proofErr w:type="spellEnd"/>
      <w:r w:rsidRPr="009D478C">
        <w:rPr>
          <w:rFonts w:ascii="Times New Roman" w:hAnsi="Times New Roman"/>
          <w:b/>
        </w:rPr>
        <w:t>, V.</w:t>
      </w:r>
      <w:proofErr w:type="gramStart"/>
      <w:r w:rsidRPr="009D478C">
        <w:rPr>
          <w:rFonts w:ascii="Times New Roman" w:hAnsi="Times New Roman"/>
          <w:b/>
        </w:rPr>
        <w:t>; ,</w:t>
      </w:r>
      <w:proofErr w:type="gramEnd"/>
      <w:r w:rsidRPr="009D478C">
        <w:rPr>
          <w:rFonts w:ascii="Times New Roman" w:hAnsi="Times New Roman"/>
          <w:b/>
        </w:rPr>
        <w:t xml:space="preserve"> "Impact of temperature fluctuations on circuit characteristics in 180nm and 65nm CMOS technologies," Circuits and Systems, 2006. ISCAS 2006. </w:t>
      </w:r>
    </w:p>
    <w:p w:rsidR="00050283" w:rsidRPr="00F13BE9" w:rsidRDefault="00050283" w:rsidP="00990E60">
      <w:pPr>
        <w:pStyle w:val="ListParagraph"/>
        <w:ind w:firstLine="720"/>
        <w:jc w:val="both"/>
        <w:rPr>
          <w:rFonts w:ascii="Times New Roman" w:hAnsi="Times New Roman"/>
        </w:rPr>
      </w:pPr>
      <w:r w:rsidRPr="00F13BE9">
        <w:rPr>
          <w:rFonts w:ascii="Times New Roman" w:hAnsi="Times New Roman"/>
        </w:rPr>
        <w:t xml:space="preserve">Temperature fluctuations </w:t>
      </w:r>
      <w:r>
        <w:rPr>
          <w:rFonts w:ascii="Times New Roman" w:hAnsi="Times New Roman"/>
        </w:rPr>
        <w:t>cause changes in the</w:t>
      </w:r>
      <w:r w:rsidRPr="00F13BE9">
        <w:rPr>
          <w:rFonts w:ascii="Times New Roman" w:hAnsi="Times New Roman"/>
        </w:rPr>
        <w:t xml:space="preserve"> threshold voltage, carrier mobility and saturation velocity of a MOSFET. These</w:t>
      </w:r>
      <w:r>
        <w:rPr>
          <w:rFonts w:ascii="Times New Roman" w:hAnsi="Times New Roman"/>
        </w:rPr>
        <w:t xml:space="preserve"> shifts all</w:t>
      </w:r>
      <w:r w:rsidRPr="00F13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directly</w:t>
      </w:r>
      <w:r w:rsidRPr="00F13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</w:t>
      </w:r>
      <w:r w:rsidRPr="00F13BE9">
        <w:rPr>
          <w:rFonts w:ascii="Times New Roman" w:hAnsi="Times New Roman"/>
        </w:rPr>
        <w:t>ffect the drain current</w:t>
      </w:r>
      <w:r>
        <w:rPr>
          <w:rFonts w:ascii="Times New Roman" w:hAnsi="Times New Roman"/>
        </w:rPr>
        <w:t xml:space="preserve"> of the devices</w:t>
      </w:r>
      <w:r w:rsidRPr="00F13BE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br/>
        <w:t>This paper identifies the d</w:t>
      </w:r>
      <w:r w:rsidRPr="00F13BE9">
        <w:rPr>
          <w:rFonts w:ascii="Times New Roman" w:hAnsi="Times New Roman"/>
        </w:rPr>
        <w:t xml:space="preserve">evice parameters that characterize the variations in MOSFET current due to temperature fluctuations </w:t>
      </w:r>
      <w:r>
        <w:rPr>
          <w:rFonts w:ascii="Times New Roman" w:hAnsi="Times New Roman"/>
        </w:rPr>
        <w:t>in 180nm and 65nm t</w:t>
      </w:r>
      <w:r w:rsidRPr="00F13BE9">
        <w:rPr>
          <w:rFonts w:ascii="Times New Roman" w:hAnsi="Times New Roman"/>
        </w:rPr>
        <w:t xml:space="preserve">echnologies. </w:t>
      </w:r>
      <w:r>
        <w:rPr>
          <w:rFonts w:ascii="Times New Roman" w:hAnsi="Times New Roman"/>
        </w:rPr>
        <w:t>They propose a circuit</w:t>
      </w:r>
      <w:r w:rsidRPr="00F13BE9">
        <w:rPr>
          <w:rFonts w:ascii="Times New Roman" w:hAnsi="Times New Roman"/>
        </w:rPr>
        <w:t xml:space="preserve"> design methodology based on optimizing</w:t>
      </w:r>
      <w:r>
        <w:rPr>
          <w:rFonts w:ascii="Times New Roman" w:hAnsi="Times New Roman"/>
        </w:rPr>
        <w:t xml:space="preserve"> performance by choosing a</w:t>
      </w:r>
      <w:r w:rsidRPr="00F13BE9">
        <w:rPr>
          <w:rFonts w:ascii="Times New Roman" w:hAnsi="Times New Roman"/>
        </w:rPr>
        <w:t xml:space="preserve"> supply voltage</w:t>
      </w:r>
      <w:r>
        <w:rPr>
          <w:rFonts w:ascii="Times New Roman" w:hAnsi="Times New Roman"/>
        </w:rPr>
        <w:t xml:space="preserve"> that is insensitive to</w:t>
      </w:r>
      <w:r w:rsidRPr="00F13BE9">
        <w:rPr>
          <w:rFonts w:ascii="Times New Roman" w:hAnsi="Times New Roman"/>
        </w:rPr>
        <w:t xml:space="preserve"> temperature variation</w:t>
      </w:r>
      <w:r>
        <w:rPr>
          <w:rFonts w:ascii="Times New Roman" w:hAnsi="Times New Roman"/>
        </w:rPr>
        <w:t>.</w:t>
      </w:r>
      <w:r w:rsidR="007E4E2F">
        <w:rPr>
          <w:rFonts w:ascii="Times New Roman" w:hAnsi="Times New Roman"/>
        </w:rPr>
        <w:t xml:space="preserve">  The results state that the supply voltage that is ideal from a temperature fluctuation standpoint is 68%-69% lower than the nominal supply voltage in 65nm technology.</w:t>
      </w:r>
    </w:p>
    <w:p w:rsidR="00050283" w:rsidRPr="00F13BE9" w:rsidRDefault="00050283" w:rsidP="00990E60">
      <w:pPr>
        <w:pStyle w:val="ListParagraph"/>
        <w:jc w:val="both"/>
        <w:rPr>
          <w:rFonts w:ascii="Times New Roman" w:hAnsi="Times New Roman"/>
        </w:rPr>
      </w:pPr>
    </w:p>
    <w:p w:rsidR="00050283" w:rsidRPr="00444B06" w:rsidRDefault="00050283" w:rsidP="00990E60">
      <w:pPr>
        <w:pStyle w:val="ListParagraph"/>
        <w:numPr>
          <w:ilvl w:val="0"/>
          <w:numId w:val="4"/>
        </w:numPr>
        <w:tabs>
          <w:tab w:val="clear" w:pos="2160"/>
          <w:tab w:val="num" w:pos="900"/>
        </w:tabs>
        <w:ind w:left="900"/>
        <w:jc w:val="both"/>
        <w:rPr>
          <w:rFonts w:ascii="Times New Roman" w:hAnsi="Times New Roman"/>
        </w:rPr>
      </w:pPr>
      <w:r w:rsidRPr="00444B06">
        <w:rPr>
          <w:rFonts w:ascii="Times New Roman" w:hAnsi="Times New Roman"/>
          <w:b/>
        </w:rPr>
        <w:t>Jae-</w:t>
      </w:r>
      <w:proofErr w:type="spellStart"/>
      <w:r w:rsidRPr="00444B06">
        <w:rPr>
          <w:rFonts w:ascii="Times New Roman" w:hAnsi="Times New Roman"/>
          <w:b/>
        </w:rPr>
        <w:t>Joon</w:t>
      </w:r>
      <w:proofErr w:type="spellEnd"/>
      <w:r w:rsidRPr="00444B06">
        <w:rPr>
          <w:rFonts w:ascii="Times New Roman" w:hAnsi="Times New Roman"/>
          <w:b/>
        </w:rPr>
        <w:t xml:space="preserve"> Kim; </w:t>
      </w:r>
      <w:proofErr w:type="spellStart"/>
      <w:r w:rsidRPr="00444B06">
        <w:rPr>
          <w:rFonts w:ascii="Times New Roman" w:hAnsi="Times New Roman"/>
          <w:b/>
        </w:rPr>
        <w:t>Rao</w:t>
      </w:r>
      <w:proofErr w:type="spellEnd"/>
      <w:r w:rsidRPr="00444B06">
        <w:rPr>
          <w:rFonts w:ascii="Times New Roman" w:hAnsi="Times New Roman"/>
          <w:b/>
        </w:rPr>
        <w:t xml:space="preserve">, R.; </w:t>
      </w:r>
      <w:proofErr w:type="spellStart"/>
      <w:r w:rsidRPr="00444B06">
        <w:rPr>
          <w:rFonts w:ascii="Times New Roman" w:hAnsi="Times New Roman"/>
          <w:b/>
        </w:rPr>
        <w:t>Mukhopadhyay</w:t>
      </w:r>
      <w:proofErr w:type="spellEnd"/>
      <w:r w:rsidRPr="00444B06">
        <w:rPr>
          <w:rFonts w:ascii="Times New Roman" w:hAnsi="Times New Roman"/>
          <w:b/>
        </w:rPr>
        <w:t xml:space="preserve">, S.; </w:t>
      </w:r>
      <w:proofErr w:type="spellStart"/>
      <w:r w:rsidRPr="00444B06">
        <w:rPr>
          <w:rFonts w:ascii="Times New Roman" w:hAnsi="Times New Roman"/>
          <w:b/>
        </w:rPr>
        <w:t>Ching</w:t>
      </w:r>
      <w:proofErr w:type="spellEnd"/>
      <w:r w:rsidRPr="00444B06">
        <w:rPr>
          <w:rFonts w:ascii="Times New Roman" w:hAnsi="Times New Roman"/>
          <w:b/>
        </w:rPr>
        <w:t>-Te Chuang</w:t>
      </w:r>
      <w:proofErr w:type="gramStart"/>
      <w:r w:rsidRPr="00444B06">
        <w:rPr>
          <w:rFonts w:ascii="Times New Roman" w:hAnsi="Times New Roman"/>
          <w:b/>
        </w:rPr>
        <w:t>; ,</w:t>
      </w:r>
      <w:proofErr w:type="gramEnd"/>
      <w:r w:rsidRPr="00444B06">
        <w:rPr>
          <w:rFonts w:ascii="Times New Roman" w:hAnsi="Times New Roman"/>
          <w:b/>
        </w:rPr>
        <w:t xml:space="preserve"> "Ring oscillator circuit structures for measurement of isolated NBTI/PBTI effects," Integrated Circuit Design and Technology and Tutorial, 2008. </w:t>
      </w:r>
    </w:p>
    <w:p w:rsidR="00050283" w:rsidRPr="00F13BE9" w:rsidRDefault="00050283" w:rsidP="00990E60">
      <w:pPr>
        <w:pStyle w:val="ListParagraph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Degradation of</w:t>
      </w:r>
      <w:r w:rsidRPr="00F13BE9">
        <w:rPr>
          <w:rFonts w:ascii="Times New Roman" w:hAnsi="Times New Roman"/>
        </w:rPr>
        <w:t xml:space="preserve"> device threshold voltage under electrical and thermal stress is becoming a major reliability issue. </w:t>
      </w:r>
      <w:r>
        <w:rPr>
          <w:rFonts w:ascii="Times New Roman" w:hAnsi="Times New Roman"/>
        </w:rPr>
        <w:t>In</w:t>
      </w:r>
      <w:r w:rsidRPr="00F13BE9">
        <w:rPr>
          <w:rFonts w:ascii="Times New Roman" w:hAnsi="Times New Roman"/>
        </w:rPr>
        <w:t xml:space="preserve"> 45nm technology, both </w:t>
      </w:r>
      <w:r>
        <w:rPr>
          <w:rFonts w:ascii="Times New Roman" w:hAnsi="Times New Roman"/>
        </w:rPr>
        <w:t>Positive and Negative Bias Temperature Instability (</w:t>
      </w:r>
      <w:r w:rsidRPr="00F13BE9">
        <w:rPr>
          <w:rFonts w:ascii="Times New Roman" w:hAnsi="Times New Roman"/>
        </w:rPr>
        <w:t>PBTI and NBTI</w:t>
      </w:r>
      <w:r>
        <w:rPr>
          <w:rFonts w:ascii="Times New Roman" w:hAnsi="Times New Roman"/>
        </w:rPr>
        <w:t>)</w:t>
      </w:r>
      <w:r w:rsidRPr="00F13BE9">
        <w:rPr>
          <w:rFonts w:ascii="Times New Roman" w:hAnsi="Times New Roman"/>
        </w:rPr>
        <w:t xml:space="preserve"> have become of equal importance</w:t>
      </w:r>
      <w:r>
        <w:rPr>
          <w:rFonts w:ascii="Times New Roman" w:hAnsi="Times New Roman"/>
        </w:rPr>
        <w:t xml:space="preserve">. </w:t>
      </w:r>
      <w:r w:rsidRPr="00F13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To properly understand the impact of these two mechanisms, designers need to test them separately. This paper proposes </w:t>
      </w:r>
      <w:r w:rsidRPr="00F13BE9">
        <w:rPr>
          <w:rFonts w:ascii="Times New Roman" w:hAnsi="Times New Roman"/>
        </w:rPr>
        <w:t>novel circuit structures that monitor the</w:t>
      </w:r>
      <w:r>
        <w:rPr>
          <w:rFonts w:ascii="Times New Roman" w:hAnsi="Times New Roman"/>
        </w:rPr>
        <w:t xml:space="preserve"> two</w:t>
      </w:r>
      <w:r w:rsidRPr="00F13BE9">
        <w:rPr>
          <w:rFonts w:ascii="Times New Roman" w:hAnsi="Times New Roman"/>
        </w:rPr>
        <w:t xml:space="preserve"> effects separately while conserving the s</w:t>
      </w:r>
      <w:r>
        <w:rPr>
          <w:rFonts w:ascii="Times New Roman" w:hAnsi="Times New Roman"/>
        </w:rPr>
        <w:t>implicity of the classic ring oscillator structure.</w:t>
      </w:r>
      <w:r w:rsidR="007E4E2F">
        <w:rPr>
          <w:rFonts w:ascii="Times New Roman" w:hAnsi="Times New Roman"/>
        </w:rPr>
        <w:t xml:space="preserve">  The circuit describes a NOR-based ring oscillator circuit to measure NBTI and a NAND-based ring oscillator circuit to measure PBTI.  They also provide a third ring oscillator circuit that can measure either based on its inputs.</w:t>
      </w:r>
    </w:p>
    <w:p w:rsidR="00050283" w:rsidRPr="00F13BE9" w:rsidRDefault="00050283" w:rsidP="00990E60">
      <w:pPr>
        <w:pStyle w:val="ListParagraph"/>
        <w:jc w:val="both"/>
        <w:rPr>
          <w:rFonts w:ascii="Times New Roman" w:hAnsi="Times New Roman"/>
        </w:rPr>
      </w:pPr>
    </w:p>
    <w:p w:rsidR="00050283" w:rsidRPr="00444B06" w:rsidRDefault="00050283" w:rsidP="00990E60">
      <w:pPr>
        <w:pStyle w:val="ListParagraph"/>
        <w:numPr>
          <w:ilvl w:val="0"/>
          <w:numId w:val="4"/>
        </w:numPr>
        <w:tabs>
          <w:tab w:val="clear" w:pos="2160"/>
          <w:tab w:val="num" w:pos="900"/>
        </w:tabs>
        <w:ind w:left="810" w:hanging="270"/>
        <w:jc w:val="both"/>
        <w:rPr>
          <w:rFonts w:ascii="Times New Roman" w:hAnsi="Times New Roman"/>
        </w:rPr>
      </w:pPr>
      <w:r w:rsidRPr="00444B06">
        <w:rPr>
          <w:rFonts w:ascii="Times New Roman" w:hAnsi="Times New Roman"/>
          <w:b/>
        </w:rPr>
        <w:lastRenderedPageBreak/>
        <w:t xml:space="preserve">Das, B.P.; </w:t>
      </w:r>
      <w:proofErr w:type="spellStart"/>
      <w:r w:rsidRPr="00444B06">
        <w:rPr>
          <w:rFonts w:ascii="Times New Roman" w:hAnsi="Times New Roman"/>
          <w:b/>
        </w:rPr>
        <w:t>Amrutur</w:t>
      </w:r>
      <w:proofErr w:type="spellEnd"/>
      <w:r w:rsidRPr="00444B06">
        <w:rPr>
          <w:rFonts w:ascii="Times New Roman" w:hAnsi="Times New Roman"/>
          <w:b/>
        </w:rPr>
        <w:t xml:space="preserve">, B.; </w:t>
      </w:r>
      <w:proofErr w:type="spellStart"/>
      <w:r w:rsidRPr="00444B06">
        <w:rPr>
          <w:rFonts w:ascii="Times New Roman" w:hAnsi="Times New Roman"/>
          <w:b/>
        </w:rPr>
        <w:t>Jamadagni</w:t>
      </w:r>
      <w:proofErr w:type="spellEnd"/>
      <w:r w:rsidRPr="00444B06">
        <w:rPr>
          <w:rFonts w:ascii="Times New Roman" w:hAnsi="Times New Roman"/>
          <w:b/>
        </w:rPr>
        <w:t xml:space="preserve">, H.S.; </w:t>
      </w:r>
      <w:proofErr w:type="spellStart"/>
      <w:r w:rsidRPr="00444B06">
        <w:rPr>
          <w:rFonts w:ascii="Times New Roman" w:hAnsi="Times New Roman"/>
          <w:b/>
        </w:rPr>
        <w:t>Arvind</w:t>
      </w:r>
      <w:proofErr w:type="spellEnd"/>
      <w:r w:rsidRPr="00444B06">
        <w:rPr>
          <w:rFonts w:ascii="Times New Roman" w:hAnsi="Times New Roman"/>
          <w:b/>
        </w:rPr>
        <w:t xml:space="preserve">, N.V.; </w:t>
      </w:r>
      <w:proofErr w:type="spellStart"/>
      <w:r w:rsidRPr="00444B06">
        <w:rPr>
          <w:rFonts w:ascii="Times New Roman" w:hAnsi="Times New Roman"/>
          <w:b/>
        </w:rPr>
        <w:t>Visvanathan</w:t>
      </w:r>
      <w:proofErr w:type="spellEnd"/>
      <w:r w:rsidRPr="00444B06">
        <w:rPr>
          <w:rFonts w:ascii="Times New Roman" w:hAnsi="Times New Roman"/>
          <w:b/>
        </w:rPr>
        <w:t>, V.; , "Within-Die Gate Delay Variability Measurement Using Reconfigurable Ring Oscillator," Semiconductor Manufacturing, IEEE Transactions on , vol.22, no.2, pp.256-267, May 2009</w:t>
      </w:r>
    </w:p>
    <w:p w:rsidR="00050283" w:rsidRPr="00F13BE9" w:rsidRDefault="00050283" w:rsidP="00990E60">
      <w:pPr>
        <w:pStyle w:val="ListParagraph"/>
        <w:ind w:firstLine="720"/>
        <w:jc w:val="both"/>
        <w:rPr>
          <w:rFonts w:ascii="Times New Roman" w:hAnsi="Times New Roman"/>
        </w:rPr>
      </w:pPr>
      <w:r w:rsidRPr="00F13BE9">
        <w:rPr>
          <w:rFonts w:ascii="Times New Roman" w:hAnsi="Times New Roman"/>
        </w:rPr>
        <w:t>Variations can be</w:t>
      </w:r>
      <w:r>
        <w:rPr>
          <w:rFonts w:ascii="Times New Roman" w:hAnsi="Times New Roman"/>
        </w:rPr>
        <w:t xml:space="preserve"> characterized as</w:t>
      </w:r>
      <w:r w:rsidRPr="00F13BE9">
        <w:rPr>
          <w:rFonts w:ascii="Times New Roman" w:hAnsi="Times New Roman"/>
        </w:rPr>
        <w:t xml:space="preserve"> either die to die or within</w:t>
      </w:r>
      <w:r>
        <w:rPr>
          <w:rFonts w:ascii="Times New Roman" w:hAnsi="Times New Roman"/>
        </w:rPr>
        <w:t xml:space="preserve"> a single</w:t>
      </w:r>
      <w:r w:rsidRPr="00F13BE9">
        <w:rPr>
          <w:rFonts w:ascii="Times New Roman" w:hAnsi="Times New Roman"/>
        </w:rPr>
        <w:t xml:space="preserve"> die. </w:t>
      </w:r>
      <w:r>
        <w:rPr>
          <w:rFonts w:ascii="Times New Roman" w:hAnsi="Times New Roman"/>
        </w:rPr>
        <w:t>Within-die variations</w:t>
      </w:r>
      <w:r w:rsidRPr="00F13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have both a</w:t>
      </w:r>
      <w:r w:rsidRPr="00F13BE9">
        <w:rPr>
          <w:rFonts w:ascii="Times New Roman" w:hAnsi="Times New Roman"/>
        </w:rPr>
        <w:t xml:space="preserve"> spatially correlated component and</w:t>
      </w:r>
      <w:r>
        <w:rPr>
          <w:rFonts w:ascii="Times New Roman" w:hAnsi="Times New Roman"/>
        </w:rPr>
        <w:t xml:space="preserve"> a</w:t>
      </w:r>
      <w:r w:rsidRPr="00F13BE9">
        <w:rPr>
          <w:rFonts w:ascii="Times New Roman" w:hAnsi="Times New Roman"/>
        </w:rPr>
        <w:t xml:space="preserve"> random component. Most of the existing techniques can</w:t>
      </w:r>
      <w:r>
        <w:rPr>
          <w:rFonts w:ascii="Times New Roman" w:hAnsi="Times New Roman"/>
        </w:rPr>
        <w:t xml:space="preserve"> adequately</w:t>
      </w:r>
      <w:r w:rsidRPr="00F13BE9">
        <w:rPr>
          <w:rFonts w:ascii="Times New Roman" w:hAnsi="Times New Roman"/>
        </w:rPr>
        <w:t xml:space="preserve"> estimate the spatially correlated </w:t>
      </w:r>
      <w:r>
        <w:rPr>
          <w:rFonts w:ascii="Times New Roman" w:hAnsi="Times New Roman"/>
        </w:rPr>
        <w:t>part, b</w:t>
      </w:r>
      <w:r w:rsidRPr="00F13BE9">
        <w:rPr>
          <w:rFonts w:ascii="Times New Roman" w:hAnsi="Times New Roman"/>
        </w:rPr>
        <w:t>ut random variation can affect</w:t>
      </w:r>
      <w:r>
        <w:rPr>
          <w:rFonts w:ascii="Times New Roman" w:hAnsi="Times New Roman"/>
        </w:rPr>
        <w:t xml:space="preserve"> logic</w:t>
      </w:r>
      <w:r w:rsidRPr="00F13BE9">
        <w:rPr>
          <w:rFonts w:ascii="Times New Roman" w:hAnsi="Times New Roman"/>
        </w:rPr>
        <w:t xml:space="preserve"> gate</w:t>
      </w:r>
      <w:r>
        <w:rPr>
          <w:rFonts w:ascii="Times New Roman" w:hAnsi="Times New Roman"/>
        </w:rPr>
        <w:t>s</w:t>
      </w:r>
      <w:r w:rsidRPr="00F13BE9">
        <w:rPr>
          <w:rFonts w:ascii="Times New Roman" w:hAnsi="Times New Roman"/>
        </w:rPr>
        <w:t xml:space="preserve"> independently</w:t>
      </w:r>
      <w:r>
        <w:rPr>
          <w:rFonts w:ascii="Times New Roman" w:hAnsi="Times New Roman"/>
        </w:rPr>
        <w:t xml:space="preserve">. </w:t>
      </w:r>
      <w:r w:rsidRPr="00F13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Random variations can originate from</w:t>
      </w:r>
      <w:r w:rsidRPr="00F13BE9">
        <w:rPr>
          <w:rFonts w:ascii="Times New Roman" w:hAnsi="Times New Roman"/>
        </w:rPr>
        <w:t xml:space="preserve"> line edge roughness, oxide thickness variation and threshold voltage variation due to random dopant fluctuations. </w:t>
      </w:r>
      <w:r>
        <w:rPr>
          <w:rFonts w:ascii="Times New Roman" w:hAnsi="Times New Roman"/>
        </w:rPr>
        <w:t>The random</w:t>
      </w:r>
      <w:r w:rsidRPr="00F13BE9">
        <w:rPr>
          <w:rFonts w:ascii="Times New Roman" w:hAnsi="Times New Roman"/>
        </w:rPr>
        <w:t xml:space="preserve"> component needs to be measured at single gate level. This paper proposes a technique where individual gate delays can be measured.</w:t>
      </w:r>
      <w:r w:rsidR="007E4E2F">
        <w:rPr>
          <w:rFonts w:ascii="Times New Roman" w:hAnsi="Times New Roman"/>
        </w:rPr>
        <w:t xml:space="preserve">  It describes a digitally reconfigurable ring oscillator structure that can be configured to use any logic gate.  This provides gate delay information about individual gates in the circuit.</w:t>
      </w:r>
    </w:p>
    <w:p w:rsidR="00050283" w:rsidRPr="00F13BE9" w:rsidRDefault="00050283" w:rsidP="00990E60">
      <w:pPr>
        <w:pStyle w:val="ListParagraph"/>
        <w:ind w:left="0"/>
        <w:jc w:val="both"/>
        <w:rPr>
          <w:rFonts w:ascii="Times New Roman" w:hAnsi="Times New Roman"/>
        </w:rPr>
      </w:pPr>
    </w:p>
    <w:p w:rsidR="00050283" w:rsidRPr="00F13BE9" w:rsidRDefault="00050283" w:rsidP="00990E60">
      <w:pPr>
        <w:pStyle w:val="ListParagraph"/>
        <w:numPr>
          <w:ilvl w:val="0"/>
          <w:numId w:val="4"/>
        </w:numPr>
        <w:tabs>
          <w:tab w:val="clear" w:pos="2160"/>
          <w:tab w:val="num" w:pos="900"/>
        </w:tabs>
        <w:ind w:left="90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</w:rPr>
        <w:t>Agarwal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Kanak</w:t>
      </w:r>
      <w:proofErr w:type="spellEnd"/>
      <w:r>
        <w:rPr>
          <w:rFonts w:ascii="Times New Roman" w:hAnsi="Times New Roman"/>
          <w:b/>
        </w:rPr>
        <w:t>, “</w:t>
      </w:r>
      <w:r w:rsidRPr="00F13BE9">
        <w:rPr>
          <w:rFonts w:ascii="Times New Roman" w:hAnsi="Times New Roman"/>
          <w:b/>
        </w:rPr>
        <w:t>On-die sensors for measuring process and environmental variation in integrated circuits</w:t>
      </w:r>
      <w:r>
        <w:rPr>
          <w:rFonts w:ascii="Times New Roman" w:hAnsi="Times New Roman"/>
          <w:b/>
        </w:rPr>
        <w:t xml:space="preserve">.” IBM Corps.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b/>
            </w:rPr>
            <w:t>Austin</w:t>
          </w:r>
        </w:smartTag>
        <w:r>
          <w:rPr>
            <w:rFonts w:ascii="Times New Roman" w:hAnsi="Times New Roman"/>
            <w:b/>
          </w:rPr>
          <w:t xml:space="preserve">, </w:t>
        </w:r>
        <w:smartTag w:uri="urn:schemas-microsoft-com:office:smarttags" w:element="State">
          <w:r>
            <w:rPr>
              <w:rFonts w:ascii="Times New Roman" w:hAnsi="Times New Roman"/>
              <w:b/>
            </w:rPr>
            <w:t>TX</w:t>
          </w:r>
        </w:smartTag>
      </w:smartTag>
      <w:r>
        <w:rPr>
          <w:rFonts w:ascii="Times New Roman" w:hAnsi="Times New Roman"/>
          <w:b/>
        </w:rPr>
        <w:t>. 2010.</w:t>
      </w:r>
    </w:p>
    <w:p w:rsidR="007E4E2F" w:rsidRPr="00972E7B" w:rsidRDefault="00050283" w:rsidP="00990E60">
      <w:pPr>
        <w:pStyle w:val="ListParagraph"/>
        <w:ind w:firstLine="540"/>
        <w:jc w:val="both"/>
        <w:rPr>
          <w:rFonts w:ascii="Times New Roman" w:hAnsi="Times New Roman"/>
        </w:rPr>
      </w:pPr>
      <w:r w:rsidRPr="00F13BE9">
        <w:rPr>
          <w:rFonts w:ascii="Times New Roman" w:hAnsi="Times New Roman"/>
        </w:rPr>
        <w:t>Process varia</w:t>
      </w:r>
      <w:r>
        <w:rPr>
          <w:rFonts w:ascii="Times New Roman" w:hAnsi="Times New Roman"/>
        </w:rPr>
        <w:t>tions are static in nature and</w:t>
      </w:r>
      <w:r w:rsidRPr="00F13BE9">
        <w:rPr>
          <w:rFonts w:ascii="Times New Roman" w:hAnsi="Times New Roman"/>
        </w:rPr>
        <w:t xml:space="preserve"> do not change much with time</w:t>
      </w:r>
      <w:r>
        <w:rPr>
          <w:rFonts w:ascii="Times New Roman" w:hAnsi="Times New Roman"/>
        </w:rPr>
        <w:t xml:space="preserve">. </w:t>
      </w:r>
      <w:r w:rsidRPr="00F13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</w:t>
      </w:r>
      <w:r w:rsidRPr="00F13BE9">
        <w:rPr>
          <w:rFonts w:ascii="Times New Roman" w:hAnsi="Times New Roman"/>
        </w:rPr>
        <w:t>nvironmental degradation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  <w:r w:rsidRPr="00F13BE9">
        <w:rPr>
          <w:rFonts w:ascii="Times New Roman" w:hAnsi="Times New Roman"/>
        </w:rPr>
        <w:t>has to be measured in real time</w:t>
      </w:r>
      <w:r>
        <w:rPr>
          <w:rFonts w:ascii="Times New Roman" w:hAnsi="Times New Roman"/>
        </w:rPr>
        <w:t xml:space="preserve"> because of its dynamic nature</w:t>
      </w:r>
      <w:r w:rsidRPr="00F13BE9">
        <w:rPr>
          <w:rFonts w:ascii="Times New Roman" w:hAnsi="Times New Roman"/>
        </w:rPr>
        <w:t xml:space="preserve">. </w:t>
      </w:r>
      <w:r w:rsidR="00916395">
        <w:rPr>
          <w:rFonts w:ascii="Times New Roman" w:hAnsi="Times New Roman"/>
        </w:rPr>
        <w:t xml:space="preserve"> </w:t>
      </w:r>
      <w:r w:rsidRPr="00F13BE9">
        <w:rPr>
          <w:rFonts w:ascii="Times New Roman" w:hAnsi="Times New Roman"/>
        </w:rPr>
        <w:t>Compact on</w:t>
      </w:r>
      <w:r>
        <w:rPr>
          <w:rFonts w:ascii="Times New Roman" w:hAnsi="Times New Roman"/>
        </w:rPr>
        <w:t>-</w:t>
      </w:r>
      <w:r w:rsidRPr="00F13BE9">
        <w:rPr>
          <w:rFonts w:ascii="Times New Roman" w:hAnsi="Times New Roman"/>
        </w:rPr>
        <w:t xml:space="preserve">die </w:t>
      </w:r>
      <w:r w:rsidRPr="00972E7B">
        <w:rPr>
          <w:rFonts w:ascii="Times New Roman" w:hAnsi="Times New Roman"/>
        </w:rPr>
        <w:t xml:space="preserve">monitoring circuits for measuring the variations have been presented in this paper. </w:t>
      </w:r>
      <w:r w:rsidR="00916395">
        <w:rPr>
          <w:rFonts w:ascii="Times New Roman" w:hAnsi="Times New Roman"/>
        </w:rPr>
        <w:t xml:space="preserve"> </w:t>
      </w:r>
      <w:r w:rsidRPr="00972E7B">
        <w:rPr>
          <w:rFonts w:ascii="Times New Roman" w:hAnsi="Times New Roman"/>
        </w:rPr>
        <w:t>These structures can isolate process induced systematic and random variations in NFET and PFET devices.</w:t>
      </w:r>
      <w:r w:rsidR="00916395">
        <w:rPr>
          <w:rFonts w:ascii="Times New Roman" w:hAnsi="Times New Roman"/>
        </w:rPr>
        <w:t xml:space="preserve">  The circuit in the paper measures the frequency of a ring oscillator to determine the variation in the device.  The novel part of the circuit, however, is that each of the inverters is tied to a virtual Vdd and </w:t>
      </w:r>
      <w:proofErr w:type="spellStart"/>
      <w:r w:rsidR="00916395">
        <w:rPr>
          <w:rFonts w:ascii="Times New Roman" w:hAnsi="Times New Roman"/>
        </w:rPr>
        <w:t>Gnd</w:t>
      </w:r>
      <w:proofErr w:type="spellEnd"/>
      <w:r w:rsidR="00916395">
        <w:rPr>
          <w:rFonts w:ascii="Times New Roman" w:hAnsi="Times New Roman"/>
        </w:rPr>
        <w:t xml:space="preserve"> through a PMOS or an NMOS.  These devices can be individually turned on or off through a scan-in mechanism through a series of flip-flops.  The user can only turn 1 device on at a time, scroll through the devices, and therefore measure the frequency variation due to the variation on the single device.  This can be done with both the NMOS and the PMOS devices.  </w:t>
      </w:r>
    </w:p>
    <w:p w:rsidR="00972E7B" w:rsidRPr="00972E7B" w:rsidRDefault="00972E7B" w:rsidP="00990E60">
      <w:pPr>
        <w:numPr>
          <w:ilvl w:val="0"/>
          <w:numId w:val="4"/>
        </w:numPr>
        <w:tabs>
          <w:tab w:val="clear" w:pos="2160"/>
          <w:tab w:val="num" w:pos="900"/>
        </w:tabs>
        <w:ind w:left="810" w:hanging="270"/>
        <w:jc w:val="both"/>
        <w:rPr>
          <w:rFonts w:ascii="Times New Roman" w:hAnsi="Times New Roman"/>
          <w:b/>
        </w:rPr>
      </w:pPr>
      <w:proofErr w:type="spellStart"/>
      <w:r w:rsidRPr="00972E7B">
        <w:rPr>
          <w:rFonts w:ascii="Times New Roman" w:hAnsi="Times New Roman"/>
          <w:b/>
        </w:rPr>
        <w:t>Zhihao</w:t>
      </w:r>
      <w:proofErr w:type="spellEnd"/>
      <w:r w:rsidRPr="00972E7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J</w:t>
      </w:r>
      <w:r w:rsidRPr="00972E7B">
        <w:rPr>
          <w:rFonts w:ascii="Times New Roman" w:hAnsi="Times New Roman"/>
          <w:b/>
        </w:rPr>
        <w:t>eff Lin,</w:t>
      </w:r>
      <w:r>
        <w:rPr>
          <w:rFonts w:ascii="Times New Roman" w:hAnsi="Times New Roman"/>
          <w:b/>
        </w:rPr>
        <w:t xml:space="preserve"> </w:t>
      </w:r>
      <w:r w:rsidRPr="00972E7B">
        <w:rPr>
          <w:rFonts w:ascii="Times New Roman" w:hAnsi="Times New Roman"/>
          <w:b/>
        </w:rPr>
        <w:t xml:space="preserve">Costas </w:t>
      </w:r>
      <w:proofErr w:type="spellStart"/>
      <w:r w:rsidRPr="00972E7B">
        <w:rPr>
          <w:rFonts w:ascii="Times New Roman" w:hAnsi="Times New Roman"/>
          <w:b/>
        </w:rPr>
        <w:t>Spanos</w:t>
      </w:r>
      <w:proofErr w:type="spellEnd"/>
      <w:r w:rsidRPr="00972E7B"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</w:rPr>
        <w:t xml:space="preserve"> </w:t>
      </w:r>
      <w:r w:rsidRPr="00972E7B">
        <w:rPr>
          <w:rFonts w:ascii="Times New Roman" w:hAnsi="Times New Roman"/>
          <w:b/>
        </w:rPr>
        <w:t xml:space="preserve">Linda </w:t>
      </w:r>
      <w:proofErr w:type="spellStart"/>
      <w:r w:rsidRPr="00972E7B">
        <w:rPr>
          <w:rFonts w:ascii="Times New Roman" w:hAnsi="Times New Roman"/>
          <w:b/>
        </w:rPr>
        <w:t>Milor</w:t>
      </w:r>
      <w:proofErr w:type="spellEnd"/>
      <w:r w:rsidRPr="00972E7B">
        <w:rPr>
          <w:rFonts w:ascii="Times New Roman" w:hAnsi="Times New Roman"/>
          <w:b/>
        </w:rPr>
        <w:t xml:space="preserve"> and Yung-Tao Lin</w:t>
      </w:r>
      <w:r>
        <w:rPr>
          <w:rFonts w:ascii="Times New Roman" w:hAnsi="Times New Roman"/>
          <w:b/>
        </w:rPr>
        <w:t>,</w:t>
      </w:r>
      <w:r w:rsidRPr="00972E7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“</w:t>
      </w:r>
      <w:r w:rsidRPr="00972E7B">
        <w:rPr>
          <w:rFonts w:ascii="Times New Roman" w:hAnsi="Times New Roman"/>
          <w:b/>
        </w:rPr>
        <w:t>Study of circuit sensitivity to interconnect variation</w:t>
      </w:r>
      <w:r>
        <w:rPr>
          <w:rFonts w:ascii="Times New Roman" w:hAnsi="Times New Roman"/>
          <w:b/>
        </w:rPr>
        <w:t>.”</w:t>
      </w:r>
      <w:r w:rsidRPr="00972E7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IEEE. 1997.</w:t>
      </w:r>
    </w:p>
    <w:p w:rsidR="00972E7B" w:rsidRPr="00972E7B" w:rsidRDefault="00972E7B" w:rsidP="00990E60">
      <w:pPr>
        <w:ind w:left="720" w:firstLine="720"/>
        <w:jc w:val="both"/>
        <w:rPr>
          <w:rFonts w:ascii="Times New Roman" w:hAnsi="Times New Roman"/>
        </w:rPr>
      </w:pPr>
      <w:r w:rsidRPr="00972E7B">
        <w:rPr>
          <w:rFonts w:ascii="Times New Roman" w:hAnsi="Times New Roman"/>
        </w:rPr>
        <w:t>As device and interconnect dimensions are being scaled at an alarming rate,</w:t>
      </w:r>
      <w:r>
        <w:rPr>
          <w:rFonts w:ascii="Times New Roman" w:hAnsi="Times New Roman"/>
        </w:rPr>
        <w:t xml:space="preserve"> </w:t>
      </w:r>
      <w:r w:rsidRPr="00972E7B">
        <w:rPr>
          <w:rFonts w:ascii="Times New Roman" w:hAnsi="Times New Roman"/>
        </w:rPr>
        <w:t>process uniformity and consistency are becoming key concerns</w:t>
      </w:r>
      <w:r w:rsidR="001E38AF">
        <w:rPr>
          <w:rFonts w:ascii="Times New Roman" w:hAnsi="Times New Roman"/>
        </w:rPr>
        <w:t xml:space="preserve"> for designers</w:t>
      </w:r>
      <w:r w:rsidRPr="00972E7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1E38AF">
        <w:rPr>
          <w:rFonts w:ascii="Times New Roman" w:hAnsi="Times New Roman"/>
        </w:rPr>
        <w:t xml:space="preserve"> </w:t>
      </w:r>
      <w:r w:rsidRPr="00972E7B">
        <w:rPr>
          <w:rFonts w:ascii="Times New Roman" w:hAnsi="Times New Roman"/>
        </w:rPr>
        <w:t>It has been found that both layout and process parameters exhibit a significant amount of spatial variations.</w:t>
      </w:r>
      <w:r w:rsidR="001E38AF">
        <w:rPr>
          <w:rFonts w:ascii="Times New Roman" w:hAnsi="Times New Roman"/>
        </w:rPr>
        <w:t xml:space="preserve"> </w:t>
      </w:r>
      <w:r w:rsidRPr="00972E7B">
        <w:rPr>
          <w:rFonts w:ascii="Times New Roman" w:hAnsi="Times New Roman"/>
        </w:rPr>
        <w:t xml:space="preserve"> </w:t>
      </w:r>
      <w:r w:rsidR="001E38AF">
        <w:rPr>
          <w:rFonts w:ascii="Times New Roman" w:hAnsi="Times New Roman"/>
        </w:rPr>
        <w:t>A s</w:t>
      </w:r>
      <w:r w:rsidRPr="00972E7B">
        <w:rPr>
          <w:rFonts w:ascii="Times New Roman" w:hAnsi="Times New Roman"/>
        </w:rPr>
        <w:t>ensitivity study of</w:t>
      </w:r>
      <w:r w:rsidR="001E38AF">
        <w:rPr>
          <w:rFonts w:ascii="Times New Roman" w:hAnsi="Times New Roman"/>
        </w:rPr>
        <w:t xml:space="preserve"> a</w:t>
      </w:r>
      <w:r w:rsidRPr="00972E7B">
        <w:rPr>
          <w:rFonts w:ascii="Times New Roman" w:hAnsi="Times New Roman"/>
        </w:rPr>
        <w:t xml:space="preserve"> cir</w:t>
      </w:r>
      <w:r>
        <w:rPr>
          <w:rFonts w:ascii="Times New Roman" w:hAnsi="Times New Roman"/>
        </w:rPr>
        <w:t>c</w:t>
      </w:r>
      <w:r w:rsidR="001E38AF">
        <w:rPr>
          <w:rFonts w:ascii="Times New Roman" w:hAnsi="Times New Roman"/>
        </w:rPr>
        <w:t xml:space="preserve">uit based on </w:t>
      </w:r>
      <w:r w:rsidRPr="00972E7B">
        <w:rPr>
          <w:rFonts w:ascii="Times New Roman" w:hAnsi="Times New Roman"/>
        </w:rPr>
        <w:t>interconnect variations ha</w:t>
      </w:r>
      <w:r w:rsidR="001E38AF">
        <w:rPr>
          <w:rFonts w:ascii="Times New Roman" w:hAnsi="Times New Roman"/>
        </w:rPr>
        <w:t>s</w:t>
      </w:r>
      <w:r w:rsidRPr="00972E7B">
        <w:rPr>
          <w:rFonts w:ascii="Times New Roman" w:hAnsi="Times New Roman"/>
        </w:rPr>
        <w:t xml:space="preserve"> been made here to relate the circuit performance and interconnect parameters</w:t>
      </w:r>
      <w:r w:rsidR="001E38AF">
        <w:rPr>
          <w:rFonts w:ascii="Times New Roman" w:hAnsi="Times New Roman"/>
        </w:rPr>
        <w:t xml:space="preserve">. </w:t>
      </w:r>
      <w:r w:rsidRPr="00972E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972E7B">
        <w:rPr>
          <w:rFonts w:ascii="Times New Roman" w:hAnsi="Times New Roman"/>
        </w:rPr>
        <w:t xml:space="preserve">onte </w:t>
      </w:r>
      <w:r>
        <w:rPr>
          <w:rFonts w:ascii="Times New Roman" w:hAnsi="Times New Roman"/>
        </w:rPr>
        <w:t>C</w:t>
      </w:r>
      <w:r w:rsidRPr="00972E7B">
        <w:rPr>
          <w:rFonts w:ascii="Times New Roman" w:hAnsi="Times New Roman"/>
        </w:rPr>
        <w:t>arlo simulations have been done</w:t>
      </w:r>
      <w:r w:rsidR="001E38AF">
        <w:rPr>
          <w:rFonts w:ascii="Times New Roman" w:hAnsi="Times New Roman"/>
        </w:rPr>
        <w:t xml:space="preserve"> </w:t>
      </w:r>
      <w:r w:rsidRPr="00972E7B">
        <w:rPr>
          <w:rFonts w:ascii="Times New Roman" w:hAnsi="Times New Roman"/>
        </w:rPr>
        <w:t>to perform statistical analysis</w:t>
      </w:r>
      <w:r w:rsidR="001E38AF">
        <w:rPr>
          <w:rFonts w:ascii="Times New Roman" w:hAnsi="Times New Roman"/>
        </w:rPr>
        <w:t>,</w:t>
      </w:r>
      <w:r w:rsidRPr="00972E7B">
        <w:rPr>
          <w:rFonts w:ascii="Times New Roman" w:hAnsi="Times New Roman"/>
        </w:rPr>
        <w:t xml:space="preserve"> </w:t>
      </w:r>
      <w:r w:rsidR="001E38AF">
        <w:rPr>
          <w:rFonts w:ascii="Times New Roman" w:hAnsi="Times New Roman"/>
        </w:rPr>
        <w:t>reflecting closely to</w:t>
      </w:r>
      <w:r w:rsidRPr="00972E7B">
        <w:rPr>
          <w:rFonts w:ascii="Times New Roman" w:hAnsi="Times New Roman"/>
        </w:rPr>
        <w:t xml:space="preserve"> what happens in </w:t>
      </w:r>
      <w:r w:rsidR="001E38AF">
        <w:rPr>
          <w:rFonts w:ascii="Times New Roman" w:hAnsi="Times New Roman"/>
        </w:rPr>
        <w:t>real world circuit fabrication.</w:t>
      </w:r>
      <w:r w:rsidR="007E4E2F">
        <w:rPr>
          <w:rFonts w:ascii="Times New Roman" w:hAnsi="Times New Roman"/>
        </w:rPr>
        <w:t xml:space="preserve">  They found that inter-wire spacing is the most sensitive parameter and ILD thickness is the least sensitive.</w:t>
      </w:r>
    </w:p>
    <w:p w:rsidR="00050283" w:rsidRPr="00F13BE9" w:rsidRDefault="00050283" w:rsidP="00990E60">
      <w:pPr>
        <w:ind w:firstLine="720"/>
        <w:jc w:val="both"/>
        <w:rPr>
          <w:rFonts w:ascii="Times New Roman" w:hAnsi="Times New Roman"/>
        </w:rPr>
      </w:pPr>
    </w:p>
    <w:p w:rsidR="00050283" w:rsidRPr="00F13BE9" w:rsidRDefault="00050283" w:rsidP="00990E60">
      <w:pPr>
        <w:ind w:firstLine="720"/>
        <w:jc w:val="both"/>
        <w:rPr>
          <w:rFonts w:ascii="Times New Roman" w:hAnsi="Times New Roman"/>
        </w:rPr>
      </w:pPr>
    </w:p>
    <w:p w:rsidR="00050283" w:rsidRPr="00F13BE9" w:rsidRDefault="00050283" w:rsidP="00990E60">
      <w:pPr>
        <w:jc w:val="both"/>
        <w:rPr>
          <w:rFonts w:ascii="Times New Roman" w:hAnsi="Times New Roman"/>
        </w:rPr>
      </w:pPr>
    </w:p>
    <w:p w:rsidR="00050283" w:rsidRPr="00F13BE9" w:rsidRDefault="00050283" w:rsidP="00990E60">
      <w:pPr>
        <w:jc w:val="both"/>
        <w:rPr>
          <w:rFonts w:ascii="Times New Roman" w:hAnsi="Times New Roman"/>
        </w:rPr>
      </w:pPr>
    </w:p>
    <w:sectPr w:rsidR="00050283" w:rsidRPr="00F13BE9" w:rsidSect="003B1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214DF"/>
    <w:multiLevelType w:val="hybridMultilevel"/>
    <w:tmpl w:val="FA682674"/>
    <w:lvl w:ilvl="0" w:tplc="9924A0E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">
    <w:nsid w:val="378B7C37"/>
    <w:multiLevelType w:val="hybridMultilevel"/>
    <w:tmpl w:val="14C886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C0A1CB3"/>
    <w:multiLevelType w:val="hybridMultilevel"/>
    <w:tmpl w:val="874E5B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335458"/>
    <w:multiLevelType w:val="hybridMultilevel"/>
    <w:tmpl w:val="B4DE15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92AAA"/>
    <w:rsid w:val="00011899"/>
    <w:rsid w:val="00050283"/>
    <w:rsid w:val="00054C96"/>
    <w:rsid w:val="0014496E"/>
    <w:rsid w:val="00176B1C"/>
    <w:rsid w:val="001E38AF"/>
    <w:rsid w:val="0022372B"/>
    <w:rsid w:val="002559B3"/>
    <w:rsid w:val="002C7C8C"/>
    <w:rsid w:val="0035627B"/>
    <w:rsid w:val="003B163A"/>
    <w:rsid w:val="00444B06"/>
    <w:rsid w:val="00462458"/>
    <w:rsid w:val="004C1E55"/>
    <w:rsid w:val="005541A2"/>
    <w:rsid w:val="00581968"/>
    <w:rsid w:val="00603FCE"/>
    <w:rsid w:val="006B7931"/>
    <w:rsid w:val="006C3151"/>
    <w:rsid w:val="00741EB3"/>
    <w:rsid w:val="007D2467"/>
    <w:rsid w:val="007E4E2F"/>
    <w:rsid w:val="007E70E7"/>
    <w:rsid w:val="00824238"/>
    <w:rsid w:val="008B2618"/>
    <w:rsid w:val="008C5DE5"/>
    <w:rsid w:val="008F1639"/>
    <w:rsid w:val="008F2870"/>
    <w:rsid w:val="00916395"/>
    <w:rsid w:val="00972E7B"/>
    <w:rsid w:val="00990E60"/>
    <w:rsid w:val="009D478C"/>
    <w:rsid w:val="00D92AAA"/>
    <w:rsid w:val="00E01629"/>
    <w:rsid w:val="00E90081"/>
    <w:rsid w:val="00F13BE9"/>
    <w:rsid w:val="00F27D1C"/>
    <w:rsid w:val="00F978FD"/>
    <w:rsid w:val="00FB55AB"/>
    <w:rsid w:val="00FF1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6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C5D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Kaushik</dc:creator>
  <cp:lastModifiedBy>jar3qf</cp:lastModifiedBy>
  <cp:revision>4</cp:revision>
  <cp:lastPrinted>2010-10-05T17:41:00Z</cp:lastPrinted>
  <dcterms:created xsi:type="dcterms:W3CDTF">2010-10-05T17:36:00Z</dcterms:created>
  <dcterms:modified xsi:type="dcterms:W3CDTF">2010-10-05T17:41:00Z</dcterms:modified>
</cp:coreProperties>
</file>